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06" w:rsidRPr="008D085B" w:rsidRDefault="00F61006" w:rsidP="008D085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85B">
        <w:rPr>
          <w:b/>
          <w:sz w:val="28"/>
          <w:szCs w:val="28"/>
        </w:rPr>
        <w:t xml:space="preserve">Аннотация к рабочей программе по </w:t>
      </w:r>
      <w:r w:rsidR="0086427A">
        <w:rPr>
          <w:b/>
          <w:sz w:val="28"/>
          <w:szCs w:val="28"/>
        </w:rPr>
        <w:t>предмету «М</w:t>
      </w:r>
      <w:r w:rsidRPr="008D085B">
        <w:rPr>
          <w:b/>
          <w:sz w:val="28"/>
          <w:szCs w:val="28"/>
        </w:rPr>
        <w:t>атематик</w:t>
      </w:r>
      <w:r w:rsidR="0086427A">
        <w:rPr>
          <w:b/>
          <w:sz w:val="28"/>
          <w:szCs w:val="28"/>
        </w:rPr>
        <w:t>а»</w:t>
      </w:r>
      <w:r w:rsidRPr="008D085B">
        <w:rPr>
          <w:b/>
          <w:sz w:val="28"/>
          <w:szCs w:val="28"/>
        </w:rPr>
        <w:t xml:space="preserve"> </w:t>
      </w:r>
      <w:r w:rsidR="008D085B">
        <w:rPr>
          <w:b/>
          <w:sz w:val="28"/>
          <w:szCs w:val="28"/>
        </w:rPr>
        <w:t>(</w:t>
      </w:r>
      <w:r w:rsidRPr="008D085B">
        <w:rPr>
          <w:b/>
          <w:sz w:val="28"/>
          <w:szCs w:val="28"/>
        </w:rPr>
        <w:t>1-4 класс</w:t>
      </w:r>
      <w:r w:rsidR="008D085B">
        <w:rPr>
          <w:b/>
          <w:sz w:val="28"/>
          <w:szCs w:val="28"/>
        </w:rPr>
        <w:t>ы)</w:t>
      </w:r>
    </w:p>
    <w:p w:rsidR="00C608F3" w:rsidRPr="00C608F3" w:rsidRDefault="00C608F3" w:rsidP="008D085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2D2236" w:rsidRDefault="008D085B" w:rsidP="002D2236">
      <w:pPr>
        <w:pStyle w:val="a3"/>
        <w:spacing w:before="0" w:beforeAutospacing="0" w:after="0" w:afterAutospacing="0" w:line="276" w:lineRule="auto"/>
        <w:ind w:firstLine="284"/>
        <w:jc w:val="both"/>
      </w:pPr>
      <w:r>
        <w:t xml:space="preserve">       </w:t>
      </w:r>
      <w:r w:rsidR="00D8527B">
        <w:t xml:space="preserve">   </w:t>
      </w:r>
      <w:r w:rsidR="00C608F3">
        <w:t>Данная  рабочая программа по предмету «</w:t>
      </w:r>
      <w:r>
        <w:t>Математика</w:t>
      </w:r>
      <w:r w:rsidR="00C608F3">
        <w:t xml:space="preserve">»  разработана для учащихся начальной школы </w:t>
      </w:r>
      <w:r w:rsidR="009F612C">
        <w:t>МАОУ «Лицей №146 ,,Ресурс</w:t>
      </w:r>
      <w:proofErr w:type="gramStart"/>
      <w:r w:rsidR="009F612C">
        <w:t xml:space="preserve">,,» </w:t>
      </w:r>
      <w:proofErr w:type="gramEnd"/>
      <w:r w:rsidR="002D2236" w:rsidRPr="00EB1164">
        <w:rPr>
          <w:i/>
          <w:iCs/>
        </w:rPr>
        <w:t xml:space="preserve">в </w:t>
      </w:r>
      <w:r w:rsidR="002D2236" w:rsidRPr="00EB1164">
        <w:rPr>
          <w:i/>
          <w:iCs/>
          <w:u w:val="single"/>
        </w:rPr>
        <w:t>соответствии</w:t>
      </w:r>
      <w:r w:rsidR="002D2236">
        <w:rPr>
          <w:i/>
          <w:u w:val="single"/>
        </w:rPr>
        <w:t xml:space="preserve"> с нормативными</w:t>
      </w:r>
      <w:r w:rsidR="002D2236" w:rsidRPr="00EB1164">
        <w:rPr>
          <w:i/>
          <w:u w:val="single"/>
        </w:rPr>
        <w:t xml:space="preserve"> документами</w:t>
      </w:r>
      <w:r w:rsidR="002D2236" w:rsidRPr="00EB1164">
        <w:rPr>
          <w:i/>
          <w:iCs/>
          <w:u w:val="single"/>
        </w:rPr>
        <w:t>:</w:t>
      </w:r>
      <w:r w:rsidR="002D2236" w:rsidRPr="00EB1164">
        <w:t xml:space="preserve">  </w:t>
      </w:r>
    </w:p>
    <w:p w:rsidR="002D2236" w:rsidRPr="00EB1164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1164">
        <w:rPr>
          <w:rFonts w:ascii="Times New Roman" w:hAnsi="Times New Roman"/>
          <w:sz w:val="24"/>
          <w:szCs w:val="24"/>
        </w:rPr>
        <w:t>- Федеральным законом «Об образовании в Российской Федерации» №273-ФЗ  от 29 декабря 2012 г. (п.22 ст.2,ч.1,5 ст.12,и ч.7 ст.28, ст.30, п.5 ч.3 ст.47,п.1 ч.1 ст.48);</w:t>
      </w:r>
      <w:proofErr w:type="gramEnd"/>
    </w:p>
    <w:p w:rsidR="002D2236" w:rsidRPr="00EB1164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Федеральным государственным образовательным стандартом начального общего образования, утвержденным приказом Минобрнауки РФ от 06.10.2009 №373 с изменениями от 26 ноября 2010 г., 22 сентября 2011 г., 18 декабря 2012 г.;</w:t>
      </w:r>
    </w:p>
    <w:p w:rsidR="002D2236" w:rsidRPr="00EB1164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</w:t>
      </w:r>
      <w:r w:rsidR="00BB777D"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Письмом МО и Н РФ № 08-1786 от 28.10.2015 г. «О рабочих программах учебных предметов»;</w:t>
      </w:r>
    </w:p>
    <w:p w:rsidR="002D2236" w:rsidRPr="00EB1164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B1164">
        <w:rPr>
          <w:rFonts w:ascii="Times New Roman" w:hAnsi="Times New Roman"/>
          <w:sz w:val="24"/>
          <w:szCs w:val="24"/>
        </w:rPr>
        <w:t>- Положением «О рабочей программе учебного предмета, курса дисциплины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(модуля)», утвержденное</w:t>
      </w:r>
      <w:r>
        <w:rPr>
          <w:rFonts w:ascii="Times New Roman" w:hAnsi="Times New Roman"/>
          <w:sz w:val="24"/>
          <w:szCs w:val="24"/>
        </w:rPr>
        <w:t xml:space="preserve"> приказом № 83а-О от 04.09.2019 г</w:t>
      </w:r>
      <w:r w:rsidRPr="00EB1164">
        <w:rPr>
          <w:rFonts w:ascii="Times New Roman" w:hAnsi="Times New Roman"/>
          <w:sz w:val="24"/>
          <w:szCs w:val="24"/>
        </w:rPr>
        <w:t>.</w:t>
      </w:r>
    </w:p>
    <w:p w:rsidR="002D2236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B1164">
        <w:rPr>
          <w:rFonts w:ascii="Times New Roman" w:hAnsi="Times New Roman"/>
          <w:sz w:val="24"/>
          <w:szCs w:val="24"/>
        </w:rPr>
        <w:t>Данная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рабочая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частью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основной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программы начального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общего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</w:t>
      </w:r>
      <w:r w:rsidR="009F612C">
        <w:rPr>
          <w:rFonts w:ascii="Times New Roman" w:hAnsi="Times New Roman" w:cs="Times New Roman"/>
          <w:sz w:val="24"/>
          <w:szCs w:val="24"/>
        </w:rPr>
        <w:t xml:space="preserve">МАОУ «Лицей №146 ,,Ресурс,,» </w:t>
      </w:r>
      <w:r w:rsidRPr="00EB1164">
        <w:rPr>
          <w:rFonts w:ascii="Times New Roman" w:hAnsi="Times New Roman"/>
          <w:sz w:val="24"/>
          <w:szCs w:val="24"/>
        </w:rPr>
        <w:t>Ново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B1164">
        <w:rPr>
          <w:rFonts w:ascii="Times New Roman" w:hAnsi="Times New Roman"/>
          <w:sz w:val="24"/>
          <w:szCs w:val="24"/>
        </w:rPr>
        <w:t>Савиновского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1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1164">
        <w:rPr>
          <w:rFonts w:ascii="Times New Roman" w:hAnsi="Times New Roman"/>
          <w:sz w:val="24"/>
          <w:szCs w:val="24"/>
        </w:rPr>
        <w:t>г</w:t>
      </w:r>
      <w:proofErr w:type="gramStart"/>
      <w:r w:rsidRPr="00EB1164">
        <w:rPr>
          <w:rFonts w:ascii="Times New Roman" w:hAnsi="Times New Roman"/>
          <w:sz w:val="24"/>
          <w:szCs w:val="24"/>
        </w:rPr>
        <w:t>.К</w:t>
      </w:r>
      <w:proofErr w:type="gramEnd"/>
      <w:r w:rsidRPr="00EB1164">
        <w:rPr>
          <w:rFonts w:ascii="Times New Roman" w:hAnsi="Times New Roman"/>
          <w:sz w:val="24"/>
          <w:szCs w:val="24"/>
        </w:rPr>
        <w:t>а</w:t>
      </w:r>
      <w:r w:rsidR="009F612C">
        <w:rPr>
          <w:rFonts w:ascii="Times New Roman" w:hAnsi="Times New Roman"/>
          <w:sz w:val="24"/>
          <w:szCs w:val="24"/>
        </w:rPr>
        <w:t>зани</w:t>
      </w:r>
      <w:proofErr w:type="spellEnd"/>
      <w:r w:rsidR="009F61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D2236" w:rsidRPr="002D2236" w:rsidRDefault="002D2236" w:rsidP="002D22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243156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  <w:r w:rsidRPr="00243156">
        <w:rPr>
          <w:rFonts w:ascii="Times New Roman" w:hAnsi="Times New Roman"/>
          <w:sz w:val="24"/>
          <w:szCs w:val="24"/>
        </w:rPr>
        <w:t xml:space="preserve"> представлено следующими разделами: пояснительная записка к курсу, результаты освоения учебного предмета (личностные, метапредметные и предметные), содержание учебного предмета, календарно - тематическое планирование.</w:t>
      </w:r>
    </w:p>
    <w:p w:rsidR="002D2236" w:rsidRDefault="002D2236" w:rsidP="00C608F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2236" w:rsidRPr="00C608F3" w:rsidRDefault="002D2236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608F3">
        <w:rPr>
          <w:rFonts w:ascii="Times New Roman" w:hAnsi="Times New Roman"/>
          <w:sz w:val="24"/>
          <w:szCs w:val="24"/>
        </w:rPr>
        <w:t xml:space="preserve">     </w:t>
      </w:r>
      <w:r w:rsidRPr="00C608F3">
        <w:rPr>
          <w:rFonts w:ascii="Times New Roman" w:hAnsi="Times New Roman"/>
          <w:color w:val="auto"/>
          <w:sz w:val="24"/>
          <w:szCs w:val="24"/>
        </w:rPr>
        <w:t xml:space="preserve">При получении  начального </w:t>
      </w:r>
      <w:r w:rsidRPr="00C608F3">
        <w:rPr>
          <w:rFonts w:ascii="Times New Roman" w:hAnsi="Times New Roman"/>
          <w:color w:val="auto"/>
          <w:spacing w:val="2"/>
          <w:sz w:val="24"/>
          <w:szCs w:val="24"/>
        </w:rPr>
        <w:t xml:space="preserve">общего образования  учебный предмет 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«Математика» </w:t>
      </w:r>
      <w:r w:rsidRPr="00C608F3">
        <w:rPr>
          <w:rFonts w:ascii="Times New Roman" w:hAnsi="Times New Roman"/>
          <w:color w:val="auto"/>
          <w:spacing w:val="2"/>
          <w:sz w:val="24"/>
          <w:szCs w:val="24"/>
        </w:rPr>
        <w:t>является осно</w:t>
      </w:r>
      <w:r w:rsidRPr="00C608F3">
        <w:rPr>
          <w:rFonts w:ascii="Times New Roman" w:hAnsi="Times New Roman"/>
          <w:color w:val="auto"/>
          <w:sz w:val="24"/>
          <w:szCs w:val="24"/>
        </w:rPr>
        <w:t>вой развития у обучающихся познавательных универсальных действий, в первую очередь логических и алгоритмических.</w:t>
      </w:r>
    </w:p>
    <w:p w:rsidR="002D2236" w:rsidRPr="00C608F3" w:rsidRDefault="002D2236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608F3">
        <w:rPr>
          <w:rFonts w:ascii="Times New Roman" w:hAnsi="Times New Roman"/>
          <w:color w:val="auto"/>
          <w:sz w:val="24"/>
          <w:szCs w:val="24"/>
        </w:rPr>
        <w:t xml:space="preserve">В процессе знакомства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</w:t>
      </w:r>
      <w:proofErr w:type="spellStart"/>
      <w:r w:rsidRPr="00C608F3">
        <w:rPr>
          <w:rFonts w:ascii="Times New Roman" w:hAnsi="Times New Roman"/>
          <w:color w:val="auto"/>
          <w:sz w:val="24"/>
          <w:szCs w:val="24"/>
        </w:rPr>
        <w:t>знаково­символических</w:t>
      </w:r>
      <w:proofErr w:type="spellEnd"/>
      <w:r w:rsidRPr="00C608F3">
        <w:rPr>
          <w:rFonts w:ascii="Times New Roman" w:hAnsi="Times New Roman"/>
          <w:color w:val="auto"/>
          <w:sz w:val="24"/>
          <w:szCs w:val="24"/>
        </w:rPr>
        <w:t xml:space="preserve"> средств для моделирования математической ситуации, представления информации; сравнения и классификации (например, предметов, чисел, геометрических фигур) по существенному основанию. Особое значение имеет математика для формирования общего приёма решения задач как универсального учебного действия.</w:t>
      </w:r>
    </w:p>
    <w:p w:rsidR="002D2236" w:rsidRDefault="002D2236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C608F3">
        <w:rPr>
          <w:rFonts w:ascii="Times New Roman" w:hAnsi="Times New Roman"/>
          <w:color w:val="auto"/>
          <w:spacing w:val="-2"/>
          <w:sz w:val="24"/>
          <w:szCs w:val="24"/>
        </w:rPr>
        <w:t>Формирование моделирования как универсального учебно</w:t>
      </w:r>
      <w:r w:rsidRPr="00C608F3">
        <w:rPr>
          <w:rFonts w:ascii="Times New Roman" w:hAnsi="Times New Roman"/>
          <w:color w:val="auto"/>
          <w:sz w:val="24"/>
          <w:szCs w:val="24"/>
        </w:rPr>
        <w:t>го действия осуществляется в рамках практически всех учебных предметов на этом уровне образования. В процессе 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BB777D" w:rsidRPr="008D085B" w:rsidRDefault="00BB777D" w:rsidP="002D2236">
      <w:pPr>
        <w:pStyle w:val="a4"/>
        <w:spacing w:line="276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2D2236" w:rsidRPr="00C608F3" w:rsidRDefault="002D2236" w:rsidP="002D2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4D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Программа направлена на достижение следующих целей: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освоение основ математических знаний, формирование первоначальных представлений о математике;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воспитание интереса к математике, стремления использовать математические знания в повседневной жизни. </w:t>
      </w:r>
    </w:p>
    <w:p w:rsidR="00BB777D" w:rsidRDefault="00BB777D" w:rsidP="009724C2">
      <w:pPr>
        <w:pStyle w:val="a3"/>
        <w:spacing w:before="0" w:beforeAutospacing="0" w:after="0" w:afterAutospacing="0"/>
        <w:ind w:left="720"/>
        <w:jc w:val="center"/>
        <w:rPr>
          <w:b/>
          <w:bCs/>
          <w:u w:val="single"/>
        </w:rPr>
      </w:pPr>
    </w:p>
    <w:p w:rsidR="002D2236" w:rsidRPr="002D2236" w:rsidRDefault="002D2236" w:rsidP="009724C2">
      <w:pPr>
        <w:pStyle w:val="a3"/>
        <w:spacing w:before="0" w:beforeAutospacing="0" w:after="0" w:afterAutospacing="0"/>
        <w:ind w:left="720"/>
        <w:jc w:val="center"/>
        <w:rPr>
          <w:b/>
          <w:bCs/>
          <w:u w:val="single"/>
        </w:rPr>
      </w:pPr>
      <w:r w:rsidRPr="002D2236">
        <w:rPr>
          <w:b/>
          <w:bCs/>
          <w:u w:val="single"/>
        </w:rPr>
        <w:t>Основные задачи данного курса: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решение задач, измерения, моделирование, проведение несложных индуктивных и дедуктивных рассуждений, распознавание и изображение фигур и т.д.);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lastRenderedPageBreak/>
        <w:t xml:space="preserve"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 </w:t>
      </w:r>
    </w:p>
    <w:p w:rsidR="002D2236" w:rsidRPr="00C608F3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>
        <w:t>р</w:t>
      </w:r>
      <w:r w:rsidRPr="00C608F3">
        <w:t xml:space="preserve">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 </w:t>
      </w:r>
    </w:p>
    <w:p w:rsidR="002D2236" w:rsidRPr="000D72D0" w:rsidRDefault="002D2236" w:rsidP="000D72D0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C608F3">
        <w:t xml:space="preserve">формирование у детей потребности и возможностей самосовершенствования. </w:t>
      </w:r>
    </w:p>
    <w:p w:rsidR="002D2236" w:rsidRDefault="002D2236" w:rsidP="00C608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08F3" w:rsidRPr="00C608F3" w:rsidRDefault="00C608F3" w:rsidP="00C608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b/>
          <w:bCs/>
          <w:sz w:val="24"/>
          <w:szCs w:val="24"/>
        </w:rPr>
        <w:t>Место учебного предмета в учебном плане</w:t>
      </w:r>
    </w:p>
    <w:p w:rsidR="00C608F3" w:rsidRPr="00C608F3" w:rsidRDefault="00C608F3" w:rsidP="00C608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На изучение </w:t>
      </w:r>
      <w:r w:rsidR="008D085B">
        <w:rPr>
          <w:rFonts w:ascii="Times New Roman" w:eastAsia="Calibri" w:hAnsi="Times New Roman" w:cs="Times New Roman"/>
          <w:sz w:val="24"/>
          <w:szCs w:val="24"/>
        </w:rPr>
        <w:t>математики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начальной школе отводится </w:t>
      </w:r>
      <w:r w:rsidR="005871AB">
        <w:rPr>
          <w:rFonts w:ascii="Times New Roman" w:eastAsia="Calibri" w:hAnsi="Times New Roman" w:cs="Times New Roman"/>
          <w:sz w:val="24"/>
          <w:szCs w:val="24"/>
        </w:rPr>
        <w:t>608</w:t>
      </w:r>
      <w:bookmarkStart w:id="0" w:name="_GoBack"/>
      <w:bookmarkEnd w:id="0"/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4279751"/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1 класс –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>
        <w:rPr>
          <w:rFonts w:ascii="Times New Roman" w:eastAsia="Calibri" w:hAnsi="Times New Roman" w:cs="Times New Roman"/>
          <w:sz w:val="24"/>
          <w:szCs w:val="24"/>
        </w:rPr>
        <w:t>132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часа в год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2 класс – </w:t>
      </w:r>
      <w:r w:rsidR="009F612C">
        <w:rPr>
          <w:rFonts w:ascii="Times New Roman" w:eastAsia="Calibri" w:hAnsi="Times New Roman" w:cs="Times New Roman"/>
          <w:sz w:val="24"/>
          <w:szCs w:val="24"/>
        </w:rPr>
        <w:t>5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F612C"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 w:rsidR="009F612C">
        <w:rPr>
          <w:rFonts w:ascii="Times New Roman" w:eastAsia="Calibri" w:hAnsi="Times New Roman" w:cs="Times New Roman"/>
          <w:sz w:val="24"/>
          <w:szCs w:val="24"/>
        </w:rPr>
        <w:t>170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год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3 класс – </w:t>
      </w:r>
      <w:r w:rsidR="009F612C">
        <w:rPr>
          <w:rFonts w:ascii="Times New Roman" w:eastAsia="Calibri" w:hAnsi="Times New Roman" w:cs="Times New Roman"/>
          <w:sz w:val="24"/>
          <w:szCs w:val="24"/>
        </w:rPr>
        <w:t>5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9F612C"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9F612C">
        <w:rPr>
          <w:rFonts w:ascii="Times New Roman" w:eastAsia="Calibri" w:hAnsi="Times New Roman" w:cs="Times New Roman"/>
          <w:sz w:val="24"/>
          <w:szCs w:val="24"/>
        </w:rPr>
        <w:t>70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год</w:t>
      </w:r>
    </w:p>
    <w:p w:rsidR="00C608F3" w:rsidRPr="00C608F3" w:rsidRDefault="00C608F3" w:rsidP="00C608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4 класс –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608F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608F3">
        <w:rPr>
          <w:rFonts w:ascii="Times New Roman" w:eastAsia="Calibri" w:hAnsi="Times New Roman" w:cs="Times New Roman"/>
          <w:sz w:val="24"/>
          <w:szCs w:val="24"/>
        </w:rPr>
        <w:t xml:space="preserve"> в год</w:t>
      </w:r>
      <w:bookmarkEnd w:id="1"/>
    </w:p>
    <w:p w:rsidR="0040100B" w:rsidRPr="00B1092A" w:rsidRDefault="0040100B" w:rsidP="00472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1092A" w:rsidRPr="008D085B" w:rsidRDefault="00B1092A" w:rsidP="008D085B">
      <w:pPr>
        <w:pStyle w:val="21"/>
        <w:numPr>
          <w:ilvl w:val="0"/>
          <w:numId w:val="0"/>
        </w:numPr>
        <w:spacing w:line="276" w:lineRule="auto"/>
        <w:jc w:val="center"/>
        <w:rPr>
          <w:rFonts w:eastAsia="@Arial Unicode MS"/>
          <w:b/>
          <w:bCs/>
          <w:i/>
          <w:color w:val="000000"/>
          <w:sz w:val="24"/>
        </w:rPr>
      </w:pPr>
      <w:r w:rsidRPr="008D085B">
        <w:rPr>
          <w:rStyle w:val="Zag11"/>
          <w:rFonts w:eastAsia="@Arial Unicode MS"/>
          <w:b/>
          <w:bCs/>
          <w:sz w:val="24"/>
        </w:rPr>
        <w:t>Планируемые результаты изучения курса</w:t>
      </w:r>
    </w:p>
    <w:p w:rsidR="00B1092A" w:rsidRPr="00C608F3" w:rsidRDefault="00B1092A" w:rsidP="004725D2">
      <w:pPr>
        <w:tabs>
          <w:tab w:val="left" w:pos="142"/>
          <w:tab w:val="left" w:leader="dot" w:pos="624"/>
          <w:tab w:val="left" w:pos="851"/>
        </w:tabs>
        <w:spacing w:after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В результате изучения курса математики обучающиеся на уровне начального общего образования: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B1092A" w:rsidRPr="00C608F3" w:rsidRDefault="00B1092A" w:rsidP="004725D2">
      <w:pPr>
        <w:numPr>
          <w:ilvl w:val="0"/>
          <w:numId w:val="2"/>
        </w:numPr>
        <w:tabs>
          <w:tab w:val="left" w:pos="142"/>
          <w:tab w:val="left" w:leader="dot" w:pos="624"/>
        </w:tabs>
        <w:spacing w:after="0"/>
        <w:ind w:left="567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C608F3">
        <w:rPr>
          <w:rStyle w:val="Zag11"/>
          <w:rFonts w:ascii="Times New Roman" w:eastAsia="@Arial Unicode MS" w:hAnsi="Times New Roman" w:cs="Times New Roman"/>
          <w:sz w:val="24"/>
          <w:szCs w:val="24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B1092A" w:rsidRDefault="00B1092A" w:rsidP="004725D2">
      <w:pPr>
        <w:pStyle w:val="Zag3"/>
        <w:numPr>
          <w:ilvl w:val="0"/>
          <w:numId w:val="2"/>
        </w:numPr>
        <w:tabs>
          <w:tab w:val="left" w:pos="142"/>
          <w:tab w:val="left" w:leader="dot" w:pos="624"/>
        </w:tabs>
        <w:spacing w:after="0" w:line="276" w:lineRule="auto"/>
        <w:ind w:left="567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C608F3">
        <w:rPr>
          <w:rStyle w:val="Zag11"/>
          <w:rFonts w:eastAsia="@Arial Unicode MS"/>
          <w:i w:val="0"/>
          <w:iCs w:val="0"/>
          <w:color w:val="auto"/>
          <w:lang w:val="ru-RU"/>
        </w:rPr>
        <w:t>приобретут в ходе работы с таблицами и диаграммами важные для практико</w:t>
      </w:r>
      <w:r w:rsidRPr="00C608F3">
        <w:rPr>
          <w:rStyle w:val="Zag11"/>
          <w:rFonts w:eastAsia="@Arial Unicode MS"/>
          <w:i w:val="0"/>
          <w:iCs w:val="0"/>
          <w:color w:val="auto"/>
          <w:lang w:val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8D085B" w:rsidRPr="00C608F3" w:rsidRDefault="008D085B" w:rsidP="008D085B">
      <w:pPr>
        <w:pStyle w:val="Zag3"/>
        <w:tabs>
          <w:tab w:val="left" w:pos="142"/>
          <w:tab w:val="left" w:leader="dot" w:pos="624"/>
        </w:tabs>
        <w:spacing w:after="0" w:line="276" w:lineRule="auto"/>
        <w:ind w:left="567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Числа и величины</w:t>
      </w:r>
    </w:p>
    <w:p w:rsidR="00B1092A" w:rsidRPr="008D085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8D085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D8527B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читать, записывать, сравнивать, упорядочивать числа от нуля до миллиона;</w:t>
      </w:r>
    </w:p>
    <w:p w:rsidR="00B1092A" w:rsidRPr="00C608F3" w:rsidRDefault="00B1092A" w:rsidP="00D8527B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B1092A" w:rsidRPr="00C608F3" w:rsidRDefault="00B1092A" w:rsidP="00D8527B">
      <w:pPr>
        <w:pStyle w:val="21"/>
        <w:spacing w:line="276" w:lineRule="auto"/>
        <w:jc w:val="left"/>
        <w:rPr>
          <w:sz w:val="24"/>
        </w:rPr>
      </w:pPr>
      <w:r w:rsidRPr="00C608F3">
        <w:rPr>
          <w:spacing w:val="2"/>
          <w:sz w:val="24"/>
        </w:rPr>
        <w:t xml:space="preserve">группировать числа по заданному или самостоятельно </w:t>
      </w:r>
      <w:r w:rsidRPr="00C608F3">
        <w:rPr>
          <w:sz w:val="24"/>
        </w:rPr>
        <w:t>установленному признаку;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классифицировать числа по одному или нескольким основаниям, объяснять свои действия;</w:t>
      </w:r>
    </w:p>
    <w:p w:rsidR="00B1092A" w:rsidRPr="00C608F3" w:rsidRDefault="00B1092A" w:rsidP="004725D2">
      <w:pPr>
        <w:pStyle w:val="21"/>
        <w:spacing w:line="276" w:lineRule="auto"/>
        <w:rPr>
          <w:iCs/>
          <w:sz w:val="24"/>
        </w:rPr>
      </w:pPr>
      <w:r w:rsidRPr="00C608F3">
        <w:rPr>
          <w:sz w:val="24"/>
        </w:rPr>
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</w:t>
      </w:r>
      <w:r w:rsidRPr="00C608F3">
        <w:rPr>
          <w:sz w:val="24"/>
        </w:rPr>
        <w:lastRenderedPageBreak/>
        <w:t>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pacing w:val="-2"/>
          <w:sz w:val="24"/>
        </w:rPr>
      </w:pPr>
      <w:r w:rsidRPr="00C608F3">
        <w:rPr>
          <w:i/>
          <w:spacing w:val="-2"/>
          <w:sz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B1092A" w:rsidRPr="00D8527B" w:rsidRDefault="00EE3EA4" w:rsidP="00EE3EA4">
      <w:pPr>
        <w:pStyle w:val="4"/>
        <w:spacing w:before="0" w:after="0" w:line="276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C608F3">
        <w:rPr>
          <w:rFonts w:ascii="Times New Roman" w:hAnsi="Times New Roman" w:cs="Times New Roman"/>
          <w:iCs w:val="0"/>
          <w:color w:val="auto"/>
          <w:spacing w:val="-2"/>
          <w:sz w:val="24"/>
          <w:szCs w:val="24"/>
        </w:rPr>
        <w:t xml:space="preserve">    </w:t>
      </w:r>
      <w:r w:rsidR="00B1092A"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Арифметические действия</w:t>
      </w:r>
    </w:p>
    <w:p w:rsidR="00B1092A" w:rsidRPr="008D085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8D085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C608F3">
        <w:rPr>
          <w:rFonts w:eastAsia="MS Mincho"/>
          <w:sz w:val="24"/>
        </w:rPr>
        <w:t> </w:t>
      </w:r>
      <w:r w:rsidRPr="00C608F3">
        <w:rPr>
          <w:sz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выделять неизвестный компонент арифметического действия и находить его значение;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вычислять значение числового выражения (содержащего 2—3</w:t>
      </w:r>
      <w:r w:rsidRPr="00C608F3">
        <w:rPr>
          <w:sz w:val="24"/>
        </w:rPr>
        <w:t> </w:t>
      </w:r>
      <w:r w:rsidRPr="00C608F3">
        <w:rPr>
          <w:sz w:val="24"/>
        </w:rPr>
        <w:t>арифметических действия, со скобками и без скобок).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выполнять действия с величинами;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использовать свойства арифметических действий для удобства вычислений;</w:t>
      </w:r>
    </w:p>
    <w:p w:rsidR="00EE3EA4" w:rsidRPr="00C608F3" w:rsidRDefault="00B1092A" w:rsidP="00EE3EA4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C608F3">
        <w:rPr>
          <w:i/>
          <w:sz w:val="24"/>
        </w:rPr>
        <w:t> </w:t>
      </w:r>
      <w:r w:rsidRPr="00C608F3">
        <w:rPr>
          <w:i/>
          <w:sz w:val="24"/>
        </w:rPr>
        <w:t>др.).</w:t>
      </w:r>
    </w:p>
    <w:p w:rsidR="00B1092A" w:rsidRPr="00D8527B" w:rsidRDefault="00B1092A" w:rsidP="008D085B">
      <w:pPr>
        <w:pStyle w:val="21"/>
        <w:numPr>
          <w:ilvl w:val="0"/>
          <w:numId w:val="0"/>
        </w:numPr>
        <w:spacing w:line="276" w:lineRule="auto"/>
        <w:rPr>
          <w:i/>
          <w:sz w:val="24"/>
          <w:u w:val="single"/>
        </w:rPr>
      </w:pPr>
      <w:r w:rsidRPr="00D8527B">
        <w:rPr>
          <w:b/>
          <w:sz w:val="24"/>
          <w:u w:val="single"/>
        </w:rPr>
        <w:t>Работа с текстовыми задачами</w:t>
      </w:r>
    </w:p>
    <w:p w:rsidR="00B1092A" w:rsidRPr="008D085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8D085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pacing w:val="-2"/>
          <w:sz w:val="24"/>
        </w:rPr>
        <w:t>решать арифметическим способом (в 1—2</w:t>
      </w:r>
      <w:r w:rsidRPr="00C608F3">
        <w:rPr>
          <w:iCs/>
          <w:spacing w:val="-2"/>
          <w:sz w:val="24"/>
        </w:rPr>
        <w:t> </w:t>
      </w:r>
      <w:r w:rsidRPr="00C608F3">
        <w:rPr>
          <w:spacing w:val="-2"/>
          <w:sz w:val="24"/>
        </w:rPr>
        <w:t xml:space="preserve">действия) </w:t>
      </w:r>
      <w:r w:rsidRPr="00C608F3">
        <w:rPr>
          <w:sz w:val="24"/>
        </w:rPr>
        <w:t>учебные задачи и задачи, связанные с повседневной жизнью;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решать задачи на нахождение доли величины и вели</w:t>
      </w:r>
      <w:r w:rsidRPr="00C608F3">
        <w:rPr>
          <w:spacing w:val="2"/>
          <w:sz w:val="24"/>
        </w:rPr>
        <w:t xml:space="preserve">чины по значению её доли (половина, треть, четверть, </w:t>
      </w:r>
      <w:r w:rsidRPr="00C608F3">
        <w:rPr>
          <w:sz w:val="24"/>
        </w:rPr>
        <w:t>пятая, десятая часть);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оценивать правильность хода решения и реальность ответа на вопрос задачи.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решать задачи в 3—4 действия;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находить разные способы решения задачи.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Пространственные отношения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Геометрические фигуры</w:t>
      </w:r>
    </w:p>
    <w:p w:rsidR="00B1092A" w:rsidRPr="00D8527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D8527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описывать взаимное расположение предметов в пространстве и на плоскости;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использовать свойства прямоугольника и квадрата для решения задач;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распознавать и называть геометрические тела (куб, шар);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соотносить реальные объекты с моделями геометрических фигур.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  <w:r w:rsidRPr="00C608F3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C608F3">
        <w:rPr>
          <w:rFonts w:ascii="Times New Roman" w:hAnsi="Times New Roman"/>
          <w:color w:val="auto"/>
          <w:sz w:val="24"/>
          <w:szCs w:val="24"/>
        </w:rPr>
        <w:t>распознавать, различать и называть геометрические тела: параллелепипед, пирамиду, цилиндр, конус</w:t>
      </w:r>
      <w:r w:rsidRPr="00C608F3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lastRenderedPageBreak/>
        <w:t>Геометрические величины</w:t>
      </w:r>
    </w:p>
    <w:p w:rsidR="00B1092A" w:rsidRPr="00D8527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D8527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измерять длину отрезка;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pacing w:val="-4"/>
          <w:sz w:val="24"/>
        </w:rPr>
        <w:t>вычислять периметр треугольника, прямоугольника и квад</w:t>
      </w:r>
      <w:r w:rsidRPr="00C608F3">
        <w:rPr>
          <w:sz w:val="24"/>
        </w:rPr>
        <w:t>рата, площадь прямоугольника и квадрата;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оценивать размеры геометрических объектов, расстояния приближённо (на глаз).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i w:val="0"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  <w:r w:rsidRPr="00C608F3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 w:rsidRPr="00C608F3">
        <w:rPr>
          <w:rFonts w:ascii="Times New Roman" w:hAnsi="Times New Roman"/>
          <w:color w:val="auto"/>
          <w:sz w:val="24"/>
          <w:szCs w:val="24"/>
        </w:rPr>
        <w:t>вычислять периметр многоугольника, площадь фигуры, составленной из прямоугольников</w:t>
      </w:r>
      <w:r w:rsidRPr="00C608F3">
        <w:rPr>
          <w:rFonts w:ascii="Times New Roman" w:hAnsi="Times New Roman"/>
          <w:i w:val="0"/>
          <w:color w:val="auto"/>
          <w:sz w:val="24"/>
          <w:szCs w:val="24"/>
        </w:rPr>
        <w:t>.</w:t>
      </w:r>
    </w:p>
    <w:p w:rsidR="00B1092A" w:rsidRPr="00D8527B" w:rsidRDefault="00B1092A" w:rsidP="004725D2">
      <w:pPr>
        <w:pStyle w:val="4"/>
        <w:spacing w:before="0" w:after="0" w:line="276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</w:pPr>
      <w:r w:rsidRPr="00D8527B">
        <w:rPr>
          <w:rFonts w:ascii="Times New Roman" w:hAnsi="Times New Roman" w:cs="Times New Roman"/>
          <w:b/>
          <w:i w:val="0"/>
          <w:color w:val="auto"/>
          <w:sz w:val="24"/>
          <w:szCs w:val="24"/>
          <w:u w:val="single"/>
        </w:rPr>
        <w:t>Работа с информацией</w:t>
      </w:r>
    </w:p>
    <w:p w:rsidR="00B1092A" w:rsidRPr="00D8527B" w:rsidRDefault="00B1092A" w:rsidP="004725D2">
      <w:pPr>
        <w:pStyle w:val="a4"/>
        <w:spacing w:line="276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D8527B">
        <w:rPr>
          <w:rFonts w:ascii="Times New Roman" w:hAnsi="Times New Roman"/>
          <w:b/>
          <w:iCs/>
          <w:color w:val="auto"/>
          <w:sz w:val="24"/>
          <w:szCs w:val="24"/>
        </w:rPr>
        <w:t>Выпускник научится: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читать несложные готовые таблицы;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заполнять несложные готовые таблицы;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sz w:val="24"/>
        </w:rPr>
        <w:t>читать несложные готовые столбчатые диаграммы.</w:t>
      </w:r>
    </w:p>
    <w:p w:rsidR="00B1092A" w:rsidRPr="00C608F3" w:rsidRDefault="00B1092A" w:rsidP="004725D2">
      <w:pPr>
        <w:pStyle w:val="a6"/>
        <w:spacing w:line="276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C608F3">
        <w:rPr>
          <w:rFonts w:ascii="Times New Roman" w:hAnsi="Times New Roman"/>
          <w:b/>
          <w:color w:val="auto"/>
          <w:sz w:val="24"/>
          <w:szCs w:val="24"/>
        </w:rPr>
        <w:t>Выпускник получит возможность научиться: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читать несложные готовые круговые диаграммы;</w:t>
      </w:r>
    </w:p>
    <w:p w:rsidR="00B1092A" w:rsidRPr="00C608F3" w:rsidRDefault="00B1092A" w:rsidP="004725D2">
      <w:pPr>
        <w:pStyle w:val="21"/>
        <w:spacing w:line="276" w:lineRule="auto"/>
        <w:rPr>
          <w:i/>
          <w:spacing w:val="-4"/>
          <w:sz w:val="24"/>
        </w:rPr>
      </w:pPr>
      <w:r w:rsidRPr="00C608F3">
        <w:rPr>
          <w:i/>
          <w:spacing w:val="-4"/>
          <w:sz w:val="24"/>
        </w:rPr>
        <w:t>достраивать несложную готовую столбчатую диаграмму;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сравнивать и обобщать информацию, представленную в строках и столбцах несложных таблиц и диаграмм;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proofErr w:type="gramStart"/>
      <w:r w:rsidRPr="00C608F3">
        <w:rPr>
          <w:i/>
          <w:sz w:val="24"/>
        </w:rPr>
        <w:t>понимать простейшие выражения, содержащие логи</w:t>
      </w:r>
      <w:r w:rsidRPr="00C608F3">
        <w:rPr>
          <w:i/>
          <w:spacing w:val="-2"/>
          <w:sz w:val="24"/>
        </w:rPr>
        <w:t>ческие связки и слова («…и…», «если… то…», «верно/невер</w:t>
      </w:r>
      <w:r w:rsidRPr="00C608F3">
        <w:rPr>
          <w:i/>
          <w:sz w:val="24"/>
        </w:rPr>
        <w:t>но, что…», «каждый», «все», «некоторые», «не»);</w:t>
      </w:r>
      <w:proofErr w:type="gramEnd"/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pacing w:val="2"/>
          <w:sz w:val="24"/>
        </w:rPr>
        <w:t xml:space="preserve">составлять, записывать и выполнять инструкцию </w:t>
      </w:r>
      <w:r w:rsidRPr="00C608F3">
        <w:rPr>
          <w:i/>
          <w:sz w:val="24"/>
        </w:rPr>
        <w:t>(простой алгоритм), план поиска информации;</w:t>
      </w:r>
    </w:p>
    <w:p w:rsidR="00B1092A" w:rsidRPr="00C608F3" w:rsidRDefault="00B1092A" w:rsidP="004725D2">
      <w:pPr>
        <w:pStyle w:val="21"/>
        <w:spacing w:line="276" w:lineRule="auto"/>
        <w:rPr>
          <w:i/>
          <w:sz w:val="24"/>
        </w:rPr>
      </w:pPr>
      <w:r w:rsidRPr="00C608F3">
        <w:rPr>
          <w:i/>
          <w:sz w:val="24"/>
        </w:rPr>
        <w:t>распознавать одну и ту же информацию, представленную в разной форме (таблицы и диаграммы);</w:t>
      </w:r>
    </w:p>
    <w:p w:rsidR="00B1092A" w:rsidRPr="00C608F3" w:rsidRDefault="00B1092A" w:rsidP="004725D2">
      <w:pPr>
        <w:pStyle w:val="21"/>
        <w:spacing w:line="276" w:lineRule="auto"/>
        <w:rPr>
          <w:i/>
          <w:spacing w:val="-2"/>
          <w:sz w:val="24"/>
        </w:rPr>
      </w:pPr>
      <w:r w:rsidRPr="00C608F3">
        <w:rPr>
          <w:i/>
          <w:spacing w:val="-2"/>
          <w:sz w:val="24"/>
        </w:rPr>
        <w:t>планировать несложные исследования, собирать и пред</w:t>
      </w:r>
      <w:r w:rsidRPr="00C608F3">
        <w:rPr>
          <w:i/>
          <w:sz w:val="24"/>
        </w:rPr>
        <w:t xml:space="preserve">ставлять полученную информацию с помощью таблиц и </w:t>
      </w:r>
      <w:r w:rsidRPr="00C608F3">
        <w:rPr>
          <w:i/>
          <w:spacing w:val="-2"/>
          <w:sz w:val="24"/>
        </w:rPr>
        <w:t>диаграмм;</w:t>
      </w:r>
    </w:p>
    <w:p w:rsidR="00B1092A" w:rsidRPr="00C608F3" w:rsidRDefault="00B1092A" w:rsidP="004725D2">
      <w:pPr>
        <w:pStyle w:val="21"/>
        <w:spacing w:line="276" w:lineRule="auto"/>
        <w:rPr>
          <w:sz w:val="24"/>
        </w:rPr>
      </w:pPr>
      <w:r w:rsidRPr="00C608F3">
        <w:rPr>
          <w:i/>
          <w:sz w:val="24"/>
        </w:rPr>
        <w:t>интерпретировать информацию, полученную при про</w:t>
      </w:r>
      <w:r w:rsidRPr="00C608F3">
        <w:rPr>
          <w:i/>
          <w:spacing w:val="2"/>
          <w:sz w:val="24"/>
        </w:rPr>
        <w:t xml:space="preserve">ведении несложных исследований (объяснять, сравнивать </w:t>
      </w:r>
      <w:r w:rsidRPr="00C608F3">
        <w:rPr>
          <w:i/>
          <w:sz w:val="24"/>
        </w:rPr>
        <w:t>и обобщать данные, делать выводы и прогнозы)</w:t>
      </w:r>
      <w:r w:rsidRPr="00C608F3">
        <w:rPr>
          <w:sz w:val="24"/>
        </w:rPr>
        <w:t>.</w:t>
      </w:r>
    </w:p>
    <w:p w:rsidR="0087309F" w:rsidRPr="00C608F3" w:rsidRDefault="0087309F" w:rsidP="00472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7309F" w:rsidRPr="00C608F3" w:rsidSect="00D8527B">
      <w:footerReference w:type="default" r:id="rId8"/>
      <w:pgSz w:w="11906" w:h="16838"/>
      <w:pgMar w:top="737" w:right="737" w:bottom="567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C5" w:rsidRDefault="002C21C5" w:rsidP="00D8527B">
      <w:pPr>
        <w:spacing w:after="0" w:line="240" w:lineRule="auto"/>
      </w:pPr>
      <w:r>
        <w:separator/>
      </w:r>
    </w:p>
  </w:endnote>
  <w:endnote w:type="continuationSeparator" w:id="0">
    <w:p w:rsidR="002C21C5" w:rsidRDefault="002C21C5" w:rsidP="00D85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869467"/>
      <w:docPartObj>
        <w:docPartGallery w:val="Page Numbers (Bottom of Page)"/>
        <w:docPartUnique/>
      </w:docPartObj>
    </w:sdtPr>
    <w:sdtEndPr/>
    <w:sdtContent>
      <w:p w:rsidR="00D8527B" w:rsidRDefault="00D8527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1AB">
          <w:rPr>
            <w:noProof/>
          </w:rPr>
          <w:t>2</w:t>
        </w:r>
        <w:r>
          <w:fldChar w:fldCharType="end"/>
        </w:r>
      </w:p>
    </w:sdtContent>
  </w:sdt>
  <w:p w:rsidR="00D8527B" w:rsidRDefault="00D8527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C5" w:rsidRDefault="002C21C5" w:rsidP="00D8527B">
      <w:pPr>
        <w:spacing w:after="0" w:line="240" w:lineRule="auto"/>
      </w:pPr>
      <w:r>
        <w:separator/>
      </w:r>
    </w:p>
  </w:footnote>
  <w:footnote w:type="continuationSeparator" w:id="0">
    <w:p w:rsidR="002C21C5" w:rsidRDefault="002C21C5" w:rsidP="00D85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EF4E25"/>
    <w:multiLevelType w:val="hybridMultilevel"/>
    <w:tmpl w:val="48DE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F2B62"/>
    <w:multiLevelType w:val="hybridMultilevel"/>
    <w:tmpl w:val="1422BAC0"/>
    <w:lvl w:ilvl="0" w:tplc="EFFC3322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6811F2"/>
    <w:multiLevelType w:val="hybridMultilevel"/>
    <w:tmpl w:val="3320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44A1E"/>
    <w:multiLevelType w:val="hybridMultilevel"/>
    <w:tmpl w:val="6DA029D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772F068B"/>
    <w:multiLevelType w:val="hybridMultilevel"/>
    <w:tmpl w:val="447E294C"/>
    <w:lvl w:ilvl="0" w:tplc="EFFC33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1006"/>
    <w:rsid w:val="00034EFD"/>
    <w:rsid w:val="000D72D0"/>
    <w:rsid w:val="000F387A"/>
    <w:rsid w:val="00187219"/>
    <w:rsid w:val="001B7010"/>
    <w:rsid w:val="002C21C5"/>
    <w:rsid w:val="002D2236"/>
    <w:rsid w:val="003A268A"/>
    <w:rsid w:val="0040100B"/>
    <w:rsid w:val="004725D2"/>
    <w:rsid w:val="004D7531"/>
    <w:rsid w:val="005871AB"/>
    <w:rsid w:val="0086427A"/>
    <w:rsid w:val="0087309F"/>
    <w:rsid w:val="008D085B"/>
    <w:rsid w:val="009724C2"/>
    <w:rsid w:val="009F612C"/>
    <w:rsid w:val="00B1092A"/>
    <w:rsid w:val="00BB777D"/>
    <w:rsid w:val="00C562DD"/>
    <w:rsid w:val="00C608F3"/>
    <w:rsid w:val="00D8527B"/>
    <w:rsid w:val="00DF104F"/>
    <w:rsid w:val="00EE3EA4"/>
    <w:rsid w:val="00F06ED3"/>
    <w:rsid w:val="00F61006"/>
    <w:rsid w:val="00FF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Основной"/>
    <w:basedOn w:val="a"/>
    <w:link w:val="a5"/>
    <w:rsid w:val="0040100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Основной Знак"/>
    <w:link w:val="a4"/>
    <w:rsid w:val="0040100B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B1092A"/>
  </w:style>
  <w:style w:type="paragraph" w:customStyle="1" w:styleId="21">
    <w:name w:val="Средняя сетка 21"/>
    <w:basedOn w:val="a"/>
    <w:uiPriority w:val="1"/>
    <w:qFormat/>
    <w:rsid w:val="00B1092A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3">
    <w:name w:val="Zag_3"/>
    <w:basedOn w:val="a"/>
    <w:uiPriority w:val="99"/>
    <w:rsid w:val="00B1092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4">
    <w:name w:val="Заг 4"/>
    <w:basedOn w:val="a"/>
    <w:rsid w:val="00B1092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6">
    <w:name w:val="Курсив"/>
    <w:basedOn w:val="a4"/>
    <w:rsid w:val="00B1092A"/>
    <w:rPr>
      <w:i/>
      <w:iCs/>
    </w:rPr>
  </w:style>
  <w:style w:type="paragraph" w:styleId="a7">
    <w:name w:val="No Spacing"/>
    <w:uiPriority w:val="1"/>
    <w:qFormat/>
    <w:rsid w:val="00C608F3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C608F3"/>
    <w:pPr>
      <w:ind w:left="720"/>
      <w:contextualSpacing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unhideWhenUsed/>
    <w:rsid w:val="00D8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527B"/>
  </w:style>
  <w:style w:type="paragraph" w:styleId="ab">
    <w:name w:val="footer"/>
    <w:basedOn w:val="a"/>
    <w:link w:val="ac"/>
    <w:uiPriority w:val="99"/>
    <w:unhideWhenUsed/>
    <w:rsid w:val="00D85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5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2019-10-30T08:34:00Z</cp:lastPrinted>
  <dcterms:created xsi:type="dcterms:W3CDTF">2019-10-30T08:08:00Z</dcterms:created>
  <dcterms:modified xsi:type="dcterms:W3CDTF">2020-12-11T00:00:00Z</dcterms:modified>
</cp:coreProperties>
</file>